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 19 de octubre de 2021</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rPr>
      </w:pPr>
      <w:r>
        <w:rPr>
          <w:sz w:val="36"/>
          <w:szCs w:val="36"/>
        </w:rPr>
        <w:t>NOTA DE PRENS</w:t>
      </w:r>
      <w:r>
        <w:rPr>
          <w:sz w:val="36"/>
          <w:szCs w:val="36"/>
          <w:lang w:val="es-ES_tradnl"/>
        </w:rPr>
        <w:t>A</w:t>
      </w:r>
    </w:p>
    <w:p>
      <w:pPr>
        <w:pStyle w:val="Cuerpo"/>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 xml:space="preserve">El Ayuntamiento realizó un espectáculo-homenaje sobre la vida de María Paloma </w:t>
      </w:r>
    </w:p>
    <w:p>
      <w:pPr>
        <w:pStyle w:val="Cuerpo"/>
        <w:spacing w:line="216" w:lineRule="auto"/>
        <w:jc w:val="both"/>
        <w:rPr>
          <w:rStyle w:val="Ninguno"/>
          <w:rFonts w:ascii="Verdana" w:hAnsi="Verdana"/>
          <w:b/>
          <w:bCs/>
          <w:kern w:val="36"/>
          <w:szCs w:val="21"/>
          <w:lang w:val="es-ES_tradnl"/>
        </w:rPr>
      </w:pPr>
    </w:p>
    <w:p>
      <w:pPr>
        <w:pStyle w:val="NormalWeb"/>
        <w:jc w:val="both"/>
        <w:textAlignment w:val="baseline"/>
        <w:rPr>
          <w:rFonts w:ascii="Verdana" w:eastAsia="News Gothic MT" w:hAnsi="Verdana" w:cs="News Gothic MT"/>
          <w:b/>
          <w:bCs/>
          <w:kern w:val="36"/>
          <w:sz w:val="28"/>
          <w:szCs w:val="28"/>
        </w:rPr>
      </w:pPr>
      <w:r>
        <w:rPr>
          <w:rFonts w:ascii="Verdana" w:eastAsia="News Gothic MT" w:hAnsi="Verdana" w:cs="News Gothic MT"/>
          <w:b/>
          <w:bCs/>
          <w:kern w:val="36"/>
          <w:sz w:val="28"/>
          <w:szCs w:val="28"/>
        </w:rPr>
        <w:t>El espectáculo “María Paloma: alma, corazón y vida” estuvo realizado por el alumnado de los Talleres de Baile Folklórico del municipio</w:t>
      </w:r>
    </w:p>
    <w:p>
      <w:pPr>
        <w:pStyle w:val="NormalWeb"/>
        <w:jc w:val="both"/>
        <w:textAlignment w:val="baseline"/>
        <w:rPr>
          <w:rFonts w:ascii="Verdana" w:eastAsia="News Gothic MT" w:hAnsi="Verdana" w:cs="News Gothic MT"/>
          <w:bCs/>
          <w:kern w:val="36"/>
          <w:sz w:val="28"/>
          <w:szCs w:val="28"/>
        </w:rPr>
      </w:pPr>
      <w:r>
        <w:rPr>
          <w:rFonts w:ascii="Verdana" w:eastAsia="News Gothic MT" w:hAnsi="Verdana" w:cs="News Gothic MT"/>
          <w:bCs/>
          <w:kern w:val="36"/>
          <w:sz w:val="28"/>
          <w:szCs w:val="28"/>
        </w:rPr>
        <w:t>El pasado viernes, 15 de octubre, el Centro de Visitantes Chinyero albergó un espectáculo-homenaje a la vecina de Arguayo María Gorrín Lorenzo, más conocida como “María Paloma”; destacando que el mismo estuvo integrado en la VI edición del Festival de Expresiones Artísticas “AleArte Cumbre de Bolico 2021”.</w:t>
      </w:r>
    </w:p>
    <w:p>
      <w:pPr>
        <w:pStyle w:val="NormalWeb"/>
        <w:jc w:val="both"/>
        <w:textAlignment w:val="baseline"/>
        <w:rPr>
          <w:rFonts w:ascii="Verdana" w:eastAsia="News Gothic MT" w:hAnsi="Verdana" w:cs="News Gothic MT"/>
          <w:bCs/>
          <w:kern w:val="36"/>
          <w:sz w:val="28"/>
          <w:szCs w:val="28"/>
        </w:rPr>
      </w:pPr>
      <w:r>
        <w:rPr>
          <w:rFonts w:ascii="Verdana" w:eastAsia="News Gothic MT" w:hAnsi="Verdana" w:cs="News Gothic MT"/>
          <w:bCs/>
          <w:kern w:val="36"/>
          <w:sz w:val="28"/>
          <w:szCs w:val="28"/>
        </w:rPr>
        <w:t xml:space="preserve">Dicho espectáculo, que contó con la participación del alumnado de Canto de la Escuela de Música de Santiago del Teide y en la parte musical con la parranda El Mesturado, fue realizado por el alumnado de los Talleres de Baile Folklórico de Santiago del Teide después de varios meses de preparación y ensayos, contó con diferentes escenografías con las que se relataron las diferentes etapas de la vida de María Gorrín desde su infancia en la localidad de Arguayo al son de nuestra música tradicional. </w:t>
      </w:r>
    </w:p>
    <w:p>
      <w:pPr>
        <w:pStyle w:val="Textoindependiente2"/>
        <w:rPr>
          <w:rFonts w:eastAsia="News Gothic MT" w:cs="News Gothic MT"/>
          <w:bCs/>
          <w:kern w:val="36"/>
          <w:sz w:val="28"/>
          <w:szCs w:val="28"/>
        </w:rPr>
      </w:pPr>
      <w:r>
        <w:rPr>
          <w:sz w:val="28"/>
          <w:szCs w:val="28"/>
        </w:rPr>
        <w:t xml:space="preserve">Finalmente, cabe mencionar que, al término del espectáculo-homenaje, el Alcalde, Emilio Navarro, quiso resaltar </w:t>
      </w:r>
      <w:r>
        <w:rPr>
          <w:rFonts w:eastAsia="News Gothic MT" w:cs="News Gothic MT"/>
          <w:bCs/>
          <w:kern w:val="36"/>
          <w:sz w:val="28"/>
          <w:szCs w:val="28"/>
        </w:rPr>
        <w:t>la gran contribución que hizo la mencionada vecina en vida en cuanto al fomento de la cultura y patrimonio inmaterial del municipio, procediendo a entregar un obsequio como agradecimiento a los miembros familiares de la misma.</w:t>
      </w:r>
    </w:p>
    <w:p>
      <w:pPr>
        <w:jc w:val="both"/>
        <w:rPr>
          <w:rFonts w:ascii="Verdana" w:eastAsia="News Gothic MT" w:hAnsi="Verdana" w:cs="News Gothic MT"/>
          <w:bCs/>
          <w:kern w:val="36"/>
          <w:sz w:val="28"/>
          <w:szCs w:val="28"/>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News Gothic MT">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defaultTabStop w:val="708"/>
  <w:hyphenationZone w:val="425"/>
  <w:characterSpacingControl w:val="doNotCompress"/>
  <w:hdrShapeDefaults>
    <o:shapedefaults v:ext="edit" spidmax="1126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paragraph" w:styleId="Textoindependiente2">
    <w:name w:val="Body Text 2"/>
    <w:basedOn w:val="Normal"/>
    <w:link w:val="Textoindependiente2Car"/>
    <w:semiHidden/>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erdana" w:eastAsia="Times New Roman" w:hAnsi="Verdana"/>
      <w:bdr w:val="none" w:sz="0" w:space="0" w:color="auto"/>
      <w:lang w:val="es-ES" w:eastAsia="es-ES"/>
    </w:rPr>
  </w:style>
  <w:style w:type="character" w:customStyle="1" w:styleId="Textoindependiente2Car">
    <w:name w:val="Texto independiente 2 Car"/>
    <w:basedOn w:val="Fuentedeprrafopredeter"/>
    <w:link w:val="Textoindependiente2"/>
    <w:semiHidden/>
    <w:rPr>
      <w:rFonts w:ascii="Verdana" w:eastAsia="Times New Roman" w:hAnsi="Verdana"/>
      <w:sz w:val="24"/>
      <w:szCs w:val="24"/>
      <w:bdr w:val="none" w:sz="0" w:space="0" w:color="auto"/>
    </w:rP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91892086">
      <w:bodyDiv w:val="1"/>
      <w:marLeft w:val="0"/>
      <w:marRight w:val="0"/>
      <w:marTop w:val="0"/>
      <w:marBottom w:val="0"/>
      <w:divBdr>
        <w:top w:val="none" w:sz="0" w:space="0" w:color="auto"/>
        <w:left w:val="none" w:sz="0" w:space="0" w:color="auto"/>
        <w:bottom w:val="none" w:sz="0" w:space="0" w:color="auto"/>
        <w:right w:val="none" w:sz="0" w:space="0" w:color="auto"/>
      </w:divBdr>
    </w:div>
    <w:div w:id="206844333">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87401044">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86420229">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468325130">
      <w:bodyDiv w:val="1"/>
      <w:marLeft w:val="0"/>
      <w:marRight w:val="0"/>
      <w:marTop w:val="0"/>
      <w:marBottom w:val="0"/>
      <w:divBdr>
        <w:top w:val="none" w:sz="0" w:space="0" w:color="auto"/>
        <w:left w:val="none" w:sz="0" w:space="0" w:color="auto"/>
        <w:bottom w:val="none" w:sz="0" w:space="0" w:color="auto"/>
        <w:right w:val="none" w:sz="0" w:space="0" w:color="auto"/>
      </w:divBdr>
    </w:div>
    <w:div w:id="47788917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27765255">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5656207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781948890">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67946528">
      <w:bodyDiv w:val="1"/>
      <w:marLeft w:val="0"/>
      <w:marRight w:val="0"/>
      <w:marTop w:val="0"/>
      <w:marBottom w:val="0"/>
      <w:divBdr>
        <w:top w:val="none" w:sz="0" w:space="0" w:color="auto"/>
        <w:left w:val="none" w:sz="0" w:space="0" w:color="auto"/>
        <w:bottom w:val="none" w:sz="0" w:space="0" w:color="auto"/>
        <w:right w:val="none" w:sz="0" w:space="0" w:color="auto"/>
      </w:divBdr>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2019-04-25T12:51:00Z</cp:lastPrinted>
  <dcterms:created xsi:type="dcterms:W3CDTF">2021-10-19T12:59:00Z</dcterms:created>
  <dcterms:modified xsi:type="dcterms:W3CDTF">2021-10-19T12:59:00Z</dcterms:modified>
</cp:coreProperties>
</file>